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3" w:rsidRPr="002A1D13" w:rsidRDefault="0018202F">
      <w:pPr>
        <w:rPr>
          <w:b/>
        </w:rPr>
      </w:pPr>
      <w:r>
        <w:rPr>
          <w:b/>
        </w:rPr>
        <w:t>MERSHAM WITH SEVINGTON</w:t>
      </w:r>
      <w:r w:rsidR="002A1D13" w:rsidRPr="002A1D13">
        <w:rPr>
          <w:b/>
        </w:rPr>
        <w:t xml:space="preserve"> PARISH COUNCIL</w:t>
      </w:r>
    </w:p>
    <w:p w:rsidR="002A1D13" w:rsidRPr="002A1D13" w:rsidRDefault="002A1D13">
      <w:pPr>
        <w:rPr>
          <w:b/>
        </w:rPr>
      </w:pPr>
      <w:r w:rsidRPr="002A1D13">
        <w:rPr>
          <w:b/>
        </w:rPr>
        <w:t xml:space="preserve">Staff Recruitment Policy </w:t>
      </w:r>
    </w:p>
    <w:p w:rsidR="002A1D13" w:rsidRDefault="0018202F">
      <w:r>
        <w:t>Mersham with Sevington</w:t>
      </w:r>
      <w:r w:rsidR="002A1D13">
        <w:t xml:space="preserve"> Parish Council is an equal opportunities employer and applies a professional approach to recruitment. </w:t>
      </w:r>
    </w:p>
    <w:p w:rsidR="002A1D13" w:rsidRDefault="002A1D13">
      <w:r>
        <w:t xml:space="preserve">Any vacancy will be advertised in the public domain using one or all of the following: </w:t>
      </w:r>
    </w:p>
    <w:p w:rsidR="002A1D13" w:rsidRDefault="002A1D13">
      <w:r>
        <w:t>• Parish Council website</w:t>
      </w:r>
    </w:p>
    <w:p w:rsidR="002A1D13" w:rsidRDefault="0090241E">
      <w:r>
        <w:t xml:space="preserve">• Parish Council </w:t>
      </w:r>
      <w:proofErr w:type="spellStart"/>
      <w:r>
        <w:t>noticeboard</w:t>
      </w:r>
      <w:proofErr w:type="spellEnd"/>
    </w:p>
    <w:p w:rsidR="002A1D13" w:rsidRDefault="002A1D13">
      <w:r>
        <w:t xml:space="preserve">• KALC Website </w:t>
      </w:r>
    </w:p>
    <w:p w:rsidR="002A1D13" w:rsidRDefault="002A1D13">
      <w:r>
        <w:t xml:space="preserve">• Local newspapers </w:t>
      </w:r>
    </w:p>
    <w:p w:rsidR="002A1D13" w:rsidRDefault="002A1D13">
      <w:r>
        <w:t xml:space="preserve">• Any other appropriate publication or location </w:t>
      </w:r>
    </w:p>
    <w:p w:rsidR="0090241E" w:rsidRDefault="0090241E"/>
    <w:p w:rsidR="002A1D13" w:rsidRDefault="002A1D13">
      <w:r>
        <w:t xml:space="preserve">The advertisement will state: </w:t>
      </w:r>
    </w:p>
    <w:p w:rsidR="002A1D13" w:rsidRDefault="002A1D13">
      <w:r>
        <w:t xml:space="preserve">• </w:t>
      </w:r>
      <w:proofErr w:type="gramStart"/>
      <w:r>
        <w:t>the</w:t>
      </w:r>
      <w:proofErr w:type="gramEnd"/>
      <w:r>
        <w:t xml:space="preserve"> position advertised </w:t>
      </w:r>
    </w:p>
    <w:p w:rsidR="002A1D13" w:rsidRDefault="002A1D13">
      <w:r>
        <w:t xml:space="preserve">• </w:t>
      </w:r>
      <w:proofErr w:type="gramStart"/>
      <w:r>
        <w:t>the</w:t>
      </w:r>
      <w:proofErr w:type="gramEnd"/>
      <w:r>
        <w:t xml:space="preserve"> job location </w:t>
      </w:r>
    </w:p>
    <w:p w:rsidR="002A1D13" w:rsidRDefault="002A1D13">
      <w:r>
        <w:t xml:space="preserve">• </w:t>
      </w:r>
      <w:proofErr w:type="gramStart"/>
      <w:r>
        <w:t>the</w:t>
      </w:r>
      <w:proofErr w:type="gramEnd"/>
      <w:r>
        <w:t xml:space="preserve"> intended pay </w:t>
      </w:r>
    </w:p>
    <w:p w:rsidR="002A1D13" w:rsidRDefault="002A1D13">
      <w:r>
        <w:t xml:space="preserve">• </w:t>
      </w:r>
      <w:proofErr w:type="gramStart"/>
      <w:r>
        <w:t>the</w:t>
      </w:r>
      <w:proofErr w:type="gramEnd"/>
      <w:r>
        <w:t xml:space="preserve"> qualifications and experience required </w:t>
      </w:r>
    </w:p>
    <w:p w:rsidR="002A1D13" w:rsidRDefault="002A1D13">
      <w:r>
        <w:t xml:space="preserve">• </w:t>
      </w:r>
      <w:proofErr w:type="gramStart"/>
      <w:r>
        <w:t>how</w:t>
      </w:r>
      <w:proofErr w:type="gramEnd"/>
      <w:r>
        <w:t xml:space="preserve"> to apply for the job and details of the person to contact if more information is required </w:t>
      </w:r>
    </w:p>
    <w:p w:rsidR="002A1D13" w:rsidRDefault="002A1D13">
      <w:r>
        <w:t xml:space="preserve">• </w:t>
      </w:r>
      <w:proofErr w:type="gramStart"/>
      <w:r>
        <w:t>the</w:t>
      </w:r>
      <w:proofErr w:type="gramEnd"/>
      <w:r>
        <w:t xml:space="preserve"> closing date for receipt of the application form. </w:t>
      </w:r>
    </w:p>
    <w:p w:rsidR="0090241E" w:rsidRDefault="0090241E"/>
    <w:p w:rsidR="002A1D13" w:rsidRDefault="002A1D13">
      <w:r>
        <w:t xml:space="preserve">All applicants will be provided with a Job Description and Person Specification. </w:t>
      </w:r>
    </w:p>
    <w:p w:rsidR="0090241E" w:rsidRDefault="0090241E"/>
    <w:p w:rsidR="002A1D13" w:rsidRDefault="002A1D13">
      <w:r>
        <w:t xml:space="preserve">All applicants seeking the position will be required to: </w:t>
      </w:r>
    </w:p>
    <w:p w:rsidR="002A1D13" w:rsidRDefault="002A1D13">
      <w:r>
        <w:t xml:space="preserve">• apply in writing before the advertised closing date; </w:t>
      </w:r>
    </w:p>
    <w:p w:rsidR="002A1D13" w:rsidRDefault="002A1D13">
      <w:r>
        <w:t xml:space="preserve">• include </w:t>
      </w:r>
      <w:proofErr w:type="gramStart"/>
      <w:r>
        <w:t>a full Curriculum Vitae</w:t>
      </w:r>
      <w:proofErr w:type="gramEnd"/>
      <w:r>
        <w:t xml:space="preserve"> detailing their experience and qualifications for the job; </w:t>
      </w:r>
    </w:p>
    <w:p w:rsidR="002A1D13" w:rsidRDefault="002A1D13">
      <w:r>
        <w:t xml:space="preserve">• provide two references including one for a recent employment; </w:t>
      </w:r>
    </w:p>
    <w:p w:rsidR="002A1D13" w:rsidRDefault="002A1D13">
      <w:r>
        <w:t xml:space="preserve">• provide evidence of work entitlement in the UK before being interviewed. </w:t>
      </w:r>
    </w:p>
    <w:p w:rsidR="002A1D13" w:rsidRDefault="002A1D13">
      <w:r>
        <w:t xml:space="preserve">The Parish Council will retain proof of work entitlement on file. </w:t>
      </w:r>
    </w:p>
    <w:p w:rsidR="002A1D13" w:rsidRDefault="002A1D13">
      <w:r>
        <w:lastRenderedPageBreak/>
        <w:t xml:space="preserve">Applicants will only be considered on their ability to meet the requirements of the position being sought. </w:t>
      </w:r>
    </w:p>
    <w:p w:rsidR="002A1D13" w:rsidRDefault="002A1D13">
      <w:r>
        <w:t>The filling of the position of Parish Council Clerk will be the responsibility of the full Parish Council.</w:t>
      </w:r>
    </w:p>
    <w:p w:rsidR="002A1D13" w:rsidRDefault="002A1D13">
      <w:r>
        <w:t>The filling of other positions will be the responsibility of the Chairman, Councillors and Parish Clerk.</w:t>
      </w:r>
    </w:p>
    <w:p w:rsidR="002A1D13" w:rsidRDefault="002A1D13">
      <w:r>
        <w:t xml:space="preserve"> Interviews will be held as appropriate for the position being filled. </w:t>
      </w:r>
    </w:p>
    <w:p w:rsidR="0090241E" w:rsidRDefault="0090241E"/>
    <w:p w:rsidR="002A1D13" w:rsidRDefault="002A1D13">
      <w:r>
        <w:t xml:space="preserve">The Interview Process </w:t>
      </w:r>
    </w:p>
    <w:p w:rsidR="002A1D13" w:rsidRDefault="002A1D13">
      <w:r>
        <w:t xml:space="preserve">• Shortlisted applicants will be interviewed by a delegated Staffing Committee; </w:t>
      </w:r>
    </w:p>
    <w:p w:rsidR="002A1D13" w:rsidRDefault="002A1D13">
      <w:r>
        <w:t xml:space="preserve">• No questions relating to the candidate's age, sex, sexual orientation, race, marital status, nationality, religion or belief, disability, membership or non-membership of a trade union will be asked. </w:t>
      </w:r>
    </w:p>
    <w:p w:rsidR="002A1D13" w:rsidRDefault="002A1D13">
      <w:r>
        <w:t xml:space="preserve">• Candidates will be informed as quickly as possible after a decision has been made. </w:t>
      </w:r>
    </w:p>
    <w:p w:rsidR="002A1D13" w:rsidRDefault="002A1D13">
      <w:r>
        <w:t xml:space="preserve">• The successful candidate's references will be verified by the Council upon accepting the position. The offer of a position will be subject to the receipt of satisfactory references. </w:t>
      </w:r>
    </w:p>
    <w:p w:rsidR="0090241E" w:rsidRDefault="0090241E"/>
    <w:p w:rsidR="002A1D13" w:rsidRDefault="002A1D13">
      <w:r>
        <w:t xml:space="preserve">The Successful applicant will receive </w:t>
      </w:r>
    </w:p>
    <w:p w:rsidR="002A1D13" w:rsidRDefault="002A1D13">
      <w:r>
        <w:t xml:space="preserve">• An offer letter – which will include the job offer, subject to references, the job title, employment terms, the start date, any action the candidate needs to take. </w:t>
      </w:r>
    </w:p>
    <w:p w:rsidR="002A1D13" w:rsidRDefault="002A1D13">
      <w:r>
        <w:t xml:space="preserve">• A Contract of Employment – stipulating a 6 month probationary period. </w:t>
      </w:r>
    </w:p>
    <w:p w:rsidR="002A1D13" w:rsidRDefault="002A1D13">
      <w:r>
        <w:t xml:space="preserve">• Induction details. </w:t>
      </w:r>
    </w:p>
    <w:p w:rsidR="0090241E" w:rsidRDefault="0090241E"/>
    <w:p w:rsidR="002A1D13" w:rsidRDefault="002A1D13">
      <w:r>
        <w:t xml:space="preserve">Salary will be commensurate with the type of employment and experience of the applicant. </w:t>
      </w:r>
    </w:p>
    <w:p w:rsidR="002A1D13" w:rsidRDefault="002A1D13">
      <w:r>
        <w:t xml:space="preserve">Staff appraisals will be conducted annually. </w:t>
      </w:r>
    </w:p>
    <w:p w:rsidR="002A1D13" w:rsidRDefault="002A1D13">
      <w:r>
        <w:t xml:space="preserve">All employment will be subject to English Employment Law. </w:t>
      </w:r>
    </w:p>
    <w:p w:rsidR="002A1D13" w:rsidRDefault="002A1D13">
      <w:r>
        <w:t>This policy will be reviewed annually, unless required earlier by legislation or additional material.</w:t>
      </w:r>
    </w:p>
    <w:p w:rsidR="002A1D13" w:rsidRDefault="002A1D13"/>
    <w:p w:rsidR="002A1D13" w:rsidRDefault="002A1D13">
      <w:r>
        <w:t xml:space="preserve"> Adopted at a Parish Council meeting on: </w:t>
      </w:r>
      <w:r w:rsidR="00C608A1">
        <w:t>1</w:t>
      </w:r>
      <w:r w:rsidR="0018202F">
        <w:t>8</w:t>
      </w:r>
      <w:r w:rsidRPr="002A1D13">
        <w:rPr>
          <w:vertAlign w:val="superscript"/>
        </w:rPr>
        <w:t>th</w:t>
      </w:r>
      <w:r>
        <w:t xml:space="preserve"> June 2018 </w:t>
      </w:r>
    </w:p>
    <w:p w:rsidR="0098733C" w:rsidRDefault="002A1D13">
      <w:r>
        <w:t>To be reviewed at the Annual Parish Meeting or sooner if legislation changes.</w:t>
      </w:r>
    </w:p>
    <w:sectPr w:rsidR="0098733C" w:rsidSect="009873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57" w:rsidRDefault="008D2D57" w:rsidP="0090241E">
      <w:pPr>
        <w:spacing w:after="0" w:line="240" w:lineRule="auto"/>
      </w:pPr>
      <w:r>
        <w:separator/>
      </w:r>
    </w:p>
  </w:endnote>
  <w:endnote w:type="continuationSeparator" w:id="0">
    <w:p w:rsidR="008D2D57" w:rsidRDefault="008D2D57" w:rsidP="0090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1E" w:rsidRDefault="0018202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Mersham with Sevington</w:t>
    </w:r>
    <w:r w:rsidR="0090241E">
      <w:rPr>
        <w:rFonts w:asciiTheme="majorHAnsi" w:hAnsiTheme="majorHAnsi"/>
      </w:rPr>
      <w:t xml:space="preserve"> Parish Council – Recruitment/Employment Policy</w:t>
    </w:r>
    <w:r w:rsidR="0090241E">
      <w:rPr>
        <w:rFonts w:asciiTheme="majorHAnsi" w:hAnsiTheme="majorHAnsi"/>
      </w:rPr>
      <w:ptab w:relativeTo="margin" w:alignment="right" w:leader="none"/>
    </w:r>
    <w:r w:rsidR="0090241E">
      <w:rPr>
        <w:rFonts w:asciiTheme="majorHAnsi" w:hAnsiTheme="majorHAnsi"/>
      </w:rPr>
      <w:t xml:space="preserve">Page </w:t>
    </w:r>
    <w:fldSimple w:instr=" PAGE   \* MERGEFORMAT ">
      <w:r w:rsidRPr="0018202F">
        <w:rPr>
          <w:rFonts w:asciiTheme="majorHAnsi" w:hAnsiTheme="majorHAnsi"/>
          <w:noProof/>
        </w:rPr>
        <w:t>1</w:t>
      </w:r>
    </w:fldSimple>
  </w:p>
  <w:p w:rsidR="0090241E" w:rsidRDefault="00902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57" w:rsidRDefault="008D2D57" w:rsidP="0090241E">
      <w:pPr>
        <w:spacing w:after="0" w:line="240" w:lineRule="auto"/>
      </w:pPr>
      <w:r>
        <w:separator/>
      </w:r>
    </w:p>
  </w:footnote>
  <w:footnote w:type="continuationSeparator" w:id="0">
    <w:p w:rsidR="008D2D57" w:rsidRDefault="008D2D57" w:rsidP="0090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13"/>
    <w:rsid w:val="00046730"/>
    <w:rsid w:val="000F2A7D"/>
    <w:rsid w:val="0018202F"/>
    <w:rsid w:val="002A1D13"/>
    <w:rsid w:val="0031227D"/>
    <w:rsid w:val="0034231A"/>
    <w:rsid w:val="00643588"/>
    <w:rsid w:val="006965C5"/>
    <w:rsid w:val="006C3127"/>
    <w:rsid w:val="007C4FF6"/>
    <w:rsid w:val="008D2D57"/>
    <w:rsid w:val="0090241E"/>
    <w:rsid w:val="0098733C"/>
    <w:rsid w:val="00C608A1"/>
    <w:rsid w:val="00D91C17"/>
    <w:rsid w:val="00DC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41E"/>
  </w:style>
  <w:style w:type="paragraph" w:styleId="Footer">
    <w:name w:val="footer"/>
    <w:basedOn w:val="Normal"/>
    <w:link w:val="FooterChar"/>
    <w:uiPriority w:val="99"/>
    <w:unhideWhenUsed/>
    <w:rsid w:val="00902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1E"/>
  </w:style>
  <w:style w:type="paragraph" w:styleId="BalloonText">
    <w:name w:val="Balloon Text"/>
    <w:basedOn w:val="Normal"/>
    <w:link w:val="BalloonTextChar"/>
    <w:uiPriority w:val="99"/>
    <w:semiHidden/>
    <w:unhideWhenUsed/>
    <w:rsid w:val="0090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60FB-C9B4-4742-966C-C72A099A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Block</dc:creator>
  <cp:lastModifiedBy>Tracey Block</cp:lastModifiedBy>
  <cp:revision>2</cp:revision>
  <cp:lastPrinted>2018-06-05T15:31:00Z</cp:lastPrinted>
  <dcterms:created xsi:type="dcterms:W3CDTF">2018-06-12T09:19:00Z</dcterms:created>
  <dcterms:modified xsi:type="dcterms:W3CDTF">2018-06-12T09:19:00Z</dcterms:modified>
</cp:coreProperties>
</file>